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7A" w:rsidRDefault="00FD017A" w:rsidP="00FD017A">
      <w:pPr>
        <w:pStyle w:val="a8"/>
        <w:rPr>
          <w:b/>
          <w:bCs/>
          <w:color w:val="274790"/>
          <w:sz w:val="28"/>
          <w:szCs w:val="28"/>
        </w:rPr>
      </w:pPr>
      <w:r w:rsidRPr="00FD017A">
        <w:t>Подростковый период. Физиологические и психологические изменения.</w:t>
      </w:r>
      <w:r w:rsidRPr="0048596A">
        <w:rPr>
          <w:rFonts w:ascii="Times New Roman" w:hAnsi="Times New Roman" w:cs="Times New Roman"/>
          <w:color w:val="274790"/>
          <w:sz w:val="28"/>
          <w:szCs w:val="28"/>
        </w:rPr>
        <w:t xml:space="preserve"> </w:t>
      </w:r>
    </w:p>
    <w:p w:rsidR="00FD017A" w:rsidRPr="0048596A" w:rsidRDefault="00FD017A" w:rsidP="00FD017A">
      <w:pPr>
        <w:pStyle w:val="1"/>
        <w:shd w:val="clear" w:color="auto" w:fill="FFFFFF"/>
        <w:spacing w:before="30" w:beforeAutospacing="0" w:after="0" w:afterAutospacing="0" w:line="540" w:lineRule="atLeast"/>
        <w:rPr>
          <w:b w:val="0"/>
          <w:bCs w:val="0"/>
          <w:color w:val="274790"/>
          <w:sz w:val="28"/>
          <w:szCs w:val="28"/>
        </w:rPr>
      </w:pPr>
      <w:r w:rsidRPr="0048596A">
        <w:rPr>
          <w:b w:val="0"/>
          <w:bCs w:val="0"/>
          <w:color w:val="274790"/>
          <w:sz w:val="28"/>
          <w:szCs w:val="28"/>
        </w:rPr>
        <w:t>Рекомендации родителям.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rPr>
          <w:color w:val="9E9E9E"/>
          <w:sz w:val="28"/>
          <w:szCs w:val="28"/>
        </w:rPr>
      </w:pPr>
      <w:r w:rsidRPr="0048596A">
        <w:rPr>
          <w:color w:val="9E9E9E"/>
          <w:sz w:val="28"/>
          <w:szCs w:val="28"/>
        </w:rPr>
        <w:br/>
        <w:t>Автор:</w:t>
      </w:r>
      <w:r w:rsidRPr="0048596A">
        <w:rPr>
          <w:rStyle w:val="apple-converted-space"/>
          <w:rFonts w:eastAsiaTheme="majorEastAsia"/>
          <w:color w:val="9E9E9E"/>
          <w:sz w:val="28"/>
          <w:szCs w:val="28"/>
        </w:rPr>
        <w:t> </w:t>
      </w:r>
      <w:proofErr w:type="spellStart"/>
      <w:r w:rsidRPr="0048596A">
        <w:rPr>
          <w:color w:val="9E9E9E"/>
          <w:sz w:val="28"/>
          <w:szCs w:val="28"/>
        </w:rPr>
        <w:fldChar w:fldCharType="begin"/>
      </w:r>
      <w:r w:rsidRPr="0048596A">
        <w:rPr>
          <w:color w:val="9E9E9E"/>
          <w:sz w:val="28"/>
          <w:szCs w:val="28"/>
        </w:rPr>
        <w:instrText xml:space="preserve"> HYPERLINK "http://www.all-psy.com/1176/" </w:instrText>
      </w:r>
      <w:r w:rsidRPr="0048596A">
        <w:rPr>
          <w:color w:val="9E9E9E"/>
          <w:sz w:val="28"/>
          <w:szCs w:val="28"/>
        </w:rPr>
        <w:fldChar w:fldCharType="separate"/>
      </w:r>
      <w:r w:rsidRPr="0048596A">
        <w:rPr>
          <w:rStyle w:val="a3"/>
          <w:color w:val="274790"/>
          <w:sz w:val="28"/>
          <w:szCs w:val="28"/>
        </w:rPr>
        <w:t>Заварухина</w:t>
      </w:r>
      <w:proofErr w:type="spellEnd"/>
      <w:r w:rsidRPr="0048596A">
        <w:rPr>
          <w:rStyle w:val="a3"/>
          <w:color w:val="274790"/>
          <w:sz w:val="28"/>
          <w:szCs w:val="28"/>
        </w:rPr>
        <w:t xml:space="preserve"> Екатерина Владимировна</w:t>
      </w:r>
      <w:r w:rsidRPr="0048596A">
        <w:rPr>
          <w:color w:val="9E9E9E"/>
          <w:sz w:val="28"/>
          <w:szCs w:val="28"/>
        </w:rPr>
        <w:fldChar w:fldCharType="end"/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rPr>
          <w:color w:val="9E9E9E"/>
          <w:sz w:val="28"/>
          <w:szCs w:val="28"/>
        </w:rPr>
      </w:pP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rPr>
          <w:color w:val="9E9E9E"/>
          <w:sz w:val="28"/>
          <w:szCs w:val="28"/>
        </w:rPr>
      </w:pPr>
      <w:r>
        <w:rPr>
          <w:noProof/>
          <w:color w:val="9E9E9E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102235</wp:posOffset>
            </wp:positionV>
            <wp:extent cx="1745615" cy="1748790"/>
            <wp:effectExtent l="19050" t="0" r="6985" b="0"/>
            <wp:wrapTight wrapText="bothSides">
              <wp:wrapPolygon edited="0">
                <wp:start x="-236" y="0"/>
                <wp:lineTo x="-236" y="21412"/>
                <wp:lineTo x="21686" y="21412"/>
                <wp:lineTo x="21686" y="0"/>
                <wp:lineTo x="-236" y="0"/>
              </wp:wrapPolygon>
            </wp:wrapTight>
            <wp:docPr id="16" name="Рисунок 16" descr="http://www.all-psy.com/ru/files/Image/img_content/article/jyn92badh6pxuz89vd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ll-psy.com/ru/files/Image/img_content/article/jyn92badh6pxuz89vd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17A" w:rsidRPr="0048596A" w:rsidRDefault="00FD017A" w:rsidP="00FD017A">
      <w:pPr>
        <w:shd w:val="clear" w:color="auto" w:fill="FFFFFF"/>
        <w:ind w:firstLine="709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5"/>
          <w:color w:val="555555"/>
          <w:sz w:val="28"/>
          <w:szCs w:val="28"/>
        </w:rPr>
        <w:t xml:space="preserve">         </w:t>
      </w:r>
      <w:r w:rsidRPr="0048596A">
        <w:rPr>
          <w:rStyle w:val="a5"/>
          <w:rFonts w:ascii="Times New Roman" w:hAnsi="Times New Roman" w:cs="Times New Roman"/>
          <w:color w:val="555555"/>
          <w:sz w:val="28"/>
          <w:szCs w:val="28"/>
        </w:rPr>
        <w:t xml:space="preserve">В жизни ребенка наступает время, когда гормоны </w:t>
      </w:r>
      <w:proofErr w:type="gramStart"/>
      <w:r w:rsidRPr="0048596A">
        <w:rPr>
          <w:rStyle w:val="a5"/>
          <w:rFonts w:ascii="Times New Roman" w:hAnsi="Times New Roman" w:cs="Times New Roman"/>
          <w:color w:val="555555"/>
          <w:sz w:val="28"/>
          <w:szCs w:val="28"/>
        </w:rPr>
        <w:t>бушуют</w:t>
      </w:r>
      <w:proofErr w:type="gramEnd"/>
      <w:r w:rsidRPr="0048596A">
        <w:rPr>
          <w:rStyle w:val="a5"/>
          <w:rFonts w:ascii="Times New Roman" w:hAnsi="Times New Roman" w:cs="Times New Roman"/>
          <w:color w:val="555555"/>
          <w:sz w:val="28"/>
          <w:szCs w:val="28"/>
        </w:rPr>
        <w:t xml:space="preserve"> и поведение не имеет никакой последовательности. Такой период с 10 до 15 лет называется подростковым - это именно то время, когда детство уже прошло, а взрослая жизнь еще не наступила.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Он считается кризисным, потому что ребенок претерпевает кардинальные физиологические и психологические изменения.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rStyle w:val="a5"/>
          <w:color w:val="555555"/>
          <w:sz w:val="28"/>
          <w:szCs w:val="28"/>
        </w:rPr>
      </w:pP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5"/>
          <w:color w:val="555555"/>
          <w:sz w:val="28"/>
          <w:szCs w:val="28"/>
        </w:rPr>
        <w:t>Физиологические изменения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В подростковый период гормоны щитовидной железы и гипофиза (а за ними и все остальные) начинают активно работать, в кровь ребенка поступает огромное количество половых гормонов и гормонов роста, вследствие чего происходит скачок роста и веса.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Меняются пропорции тела. Они принимают окончательные размеры, которые будут сохраняться на протяжении всей жизни. Сначала это делает голова, затем ступни и кисти рук, дальше удлиняются конечности (ноги и руки) и только потом туловище. Из-за такой дисгармонии тела подростков выглядят угловатыми, непропорциональными.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В этот период происходит процесс полового созревания, на лице и теле начинают расти волосы, возникает половое влечение, у девочек растет грудь, начинается менструация, а у мальчиков ломается голос и появляется эрекция.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rStyle w:val="a5"/>
          <w:color w:val="555555"/>
          <w:sz w:val="28"/>
          <w:szCs w:val="28"/>
        </w:rPr>
      </w:pP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5"/>
          <w:color w:val="555555"/>
          <w:sz w:val="28"/>
          <w:szCs w:val="28"/>
        </w:rPr>
        <w:t>Психологические изменения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В этот кризисный период у подростков нестабильное эмоциональное состояние, эмоции быстро меняются от безудержного счастья к глубокому несчастью. Самые незначительные поводы приводят их к злости и ярости.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Исследователи выявили два возможных варианта протекания кризиса переходного периода.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5"/>
          <w:color w:val="555555"/>
          <w:sz w:val="28"/>
          <w:szCs w:val="28"/>
        </w:rPr>
        <w:t>1. Кризис зависимости</w:t>
      </w:r>
      <w:r w:rsidRPr="0048596A">
        <w:rPr>
          <w:color w:val="555555"/>
          <w:sz w:val="28"/>
          <w:szCs w:val="28"/>
        </w:rPr>
        <w:t>. Основные черты: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FD017A" w:rsidRPr="0048596A" w:rsidRDefault="00FD017A" w:rsidP="00FD017A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инфантильность в действиях и суждениях;</w:t>
      </w:r>
    </w:p>
    <w:p w:rsidR="00FD017A" w:rsidRPr="0048596A" w:rsidRDefault="00FD017A" w:rsidP="00FD017A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послушание во всем;</w:t>
      </w:r>
    </w:p>
    <w:p w:rsidR="00FD017A" w:rsidRPr="0048596A" w:rsidRDefault="00FD017A" w:rsidP="00FD017A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подчинение мнению большинства;</w:t>
      </w:r>
    </w:p>
    <w:p w:rsidR="00FD017A" w:rsidRPr="0048596A" w:rsidRDefault="00FD017A" w:rsidP="00FD017A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несамостоятельность.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rStyle w:val="a5"/>
          <w:color w:val="555555"/>
          <w:sz w:val="28"/>
          <w:szCs w:val="28"/>
        </w:rPr>
      </w:pP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5"/>
          <w:color w:val="555555"/>
          <w:sz w:val="28"/>
          <w:szCs w:val="28"/>
        </w:rPr>
        <w:t>2. Кризис независимости</w:t>
      </w:r>
      <w:r w:rsidRPr="0048596A">
        <w:rPr>
          <w:color w:val="555555"/>
          <w:sz w:val="28"/>
          <w:szCs w:val="28"/>
        </w:rPr>
        <w:t>. Основные черты: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FD017A" w:rsidRPr="0048596A" w:rsidRDefault="00FD017A" w:rsidP="00FD017A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грубость:</w:t>
      </w:r>
    </w:p>
    <w:p w:rsidR="00FD017A" w:rsidRPr="0048596A" w:rsidRDefault="00FD017A" w:rsidP="00FD017A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упрямство;</w:t>
      </w:r>
    </w:p>
    <w:p w:rsidR="00FD017A" w:rsidRPr="0048596A" w:rsidRDefault="00FD017A" w:rsidP="00FD017A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негативное отношение ко всему;</w:t>
      </w:r>
    </w:p>
    <w:p w:rsidR="00FD017A" w:rsidRPr="0048596A" w:rsidRDefault="00FD017A" w:rsidP="00FD017A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не признание авторитетов;</w:t>
      </w:r>
    </w:p>
    <w:p w:rsidR="00FD017A" w:rsidRDefault="00FD017A" w:rsidP="00FD017A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стремление поступать по-своему во всем.</w:t>
      </w:r>
    </w:p>
    <w:p w:rsidR="00FD017A" w:rsidRPr="0048596A" w:rsidRDefault="00FD017A" w:rsidP="00FD017A">
      <w:pPr>
        <w:shd w:val="clear" w:color="auto" w:fill="FFFFFF"/>
        <w:spacing w:after="15" w:line="330" w:lineRule="atLeast"/>
        <w:ind w:firstLine="709"/>
        <w:rPr>
          <w:rFonts w:ascii="Times New Roman" w:hAnsi="Times New Roman" w:cs="Times New Roman"/>
          <w:color w:val="555555"/>
          <w:sz w:val="28"/>
          <w:szCs w:val="28"/>
        </w:rPr>
      </w:pP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Многие считают, что лучше, когда ребенок пошел по пути «зависимости» - так ребенок ближе к родителям. Однако одной из главных задач переходного возраста является именно формирование самостоятельности в поступках и суждениях подростка. Поэтому путь «независимости» является максимально продуктивным, он помогает личности подростка адаптироваться ко всему новому, что несет в себе переходный период.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В подростковый период у ребенка развивается интерес к себе, своему внутреннему миру, развивается критическое мышление (подростковый максимализм), потребность в признании и в наличии близких отношений со сверстниками.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rStyle w:val="a5"/>
          <w:color w:val="555555"/>
          <w:sz w:val="28"/>
          <w:szCs w:val="28"/>
        </w:rPr>
      </w:pP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rStyle w:val="a5"/>
          <w:color w:val="555555"/>
          <w:sz w:val="28"/>
          <w:szCs w:val="28"/>
        </w:rPr>
      </w:pPr>
      <w:r w:rsidRPr="0048596A">
        <w:rPr>
          <w:rStyle w:val="a5"/>
          <w:color w:val="555555"/>
          <w:sz w:val="28"/>
          <w:szCs w:val="28"/>
        </w:rPr>
        <w:t>Рекомендации родителям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Родители, не привыкшие к новому поведению своих детей-подростков, зачастую делают ошибки, настраивая их против себя. Предлагается ряд рекомендаций родителям на тему своего поведения с детьми:</w:t>
      </w:r>
    </w:p>
    <w:p w:rsidR="00FD017A" w:rsidRPr="0048596A" w:rsidRDefault="00FD017A" w:rsidP="00FD017A">
      <w:pPr>
        <w:numPr>
          <w:ilvl w:val="0"/>
          <w:numId w:val="3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Необходимо разработать систему поощрений и наказаний. Обязательно нужно обсудить ее с ребенком, чтобы он был в курсе и согласен с ней.</w:t>
      </w:r>
    </w:p>
    <w:p w:rsidR="00FD017A" w:rsidRPr="0048596A" w:rsidRDefault="00FD017A" w:rsidP="00FD017A">
      <w:pPr>
        <w:numPr>
          <w:ilvl w:val="0"/>
          <w:numId w:val="3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При установлении запретов обязательно мотивировать их причину. Нужно объяснить ребенку, почему нельзя то, что вы запрещаете, к чему могут привести необдуманные действия ребенка. Вместе найдите оптимальное решение проблемы.</w:t>
      </w:r>
    </w:p>
    <w:p w:rsidR="00FD017A" w:rsidRPr="0048596A" w:rsidRDefault="00FD017A" w:rsidP="00FD017A">
      <w:pPr>
        <w:numPr>
          <w:ilvl w:val="0"/>
          <w:numId w:val="3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Обязательно нужно проявлять заботу, участие, эмоциональную поддержку, интерес к жизни ребенка. Как можно чаще нужно проявлять свои чувства, но таким образом, чтобы не быть навязчивыми, так как подросток неохотно пускает в свой мир взрослых, но ваша забота ему очень важна.</w:t>
      </w:r>
    </w:p>
    <w:p w:rsidR="00FD017A" w:rsidRPr="0048596A" w:rsidRDefault="00FD017A" w:rsidP="00FD017A">
      <w:pPr>
        <w:numPr>
          <w:ilvl w:val="0"/>
          <w:numId w:val="3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lastRenderedPageBreak/>
        <w:t>Общаться нужно только диалогом, на равных с ребенком. В этот период нельзя проявлять свое превосходство как взрослого человека.</w:t>
      </w:r>
    </w:p>
    <w:p w:rsidR="00FD017A" w:rsidRPr="0048596A" w:rsidRDefault="00FD017A" w:rsidP="00FD017A">
      <w:pPr>
        <w:numPr>
          <w:ilvl w:val="0"/>
          <w:numId w:val="3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Будьте внимательны к бедам и проблемам подростка.</w:t>
      </w:r>
    </w:p>
    <w:p w:rsidR="00FD017A" w:rsidRPr="0048596A" w:rsidRDefault="00FD017A" w:rsidP="00FD017A">
      <w:pPr>
        <w:numPr>
          <w:ilvl w:val="0"/>
          <w:numId w:val="3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Никогда не сравнивайте своего ребенка с другими, особенно в негативном свете. Любите его таким, какой он есть и, главное, говорите ему об этом.</w:t>
      </w:r>
    </w:p>
    <w:p w:rsidR="00FD017A" w:rsidRPr="0048596A" w:rsidRDefault="00FD017A" w:rsidP="00FD017A">
      <w:pPr>
        <w:numPr>
          <w:ilvl w:val="0"/>
          <w:numId w:val="3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Обязательно говорите подростку, что вы очень гордитесь им.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5"/>
          <w:color w:val="555555"/>
          <w:sz w:val="28"/>
          <w:szCs w:val="28"/>
        </w:rPr>
        <w:t>Уважаемые родители!</w:t>
      </w: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Старайтесь не допускать конфликтных ситуаций! Если все же до них дошло, не повышайте голос на ребенка, старайтесь все </w:t>
      </w:r>
      <w:proofErr w:type="gramStart"/>
      <w:r w:rsidRPr="0048596A">
        <w:rPr>
          <w:color w:val="555555"/>
          <w:sz w:val="28"/>
          <w:szCs w:val="28"/>
        </w:rPr>
        <w:t>объяснять спокойно и уравновешено</w:t>
      </w:r>
      <w:proofErr w:type="gramEnd"/>
      <w:r w:rsidRPr="0048596A">
        <w:rPr>
          <w:color w:val="555555"/>
          <w:sz w:val="28"/>
          <w:szCs w:val="28"/>
        </w:rPr>
        <w:t>. Но если вы чувствуете, что не справляетесь с ситуацией, и ребенок начинает прогуливать уроки, курить, употреблять алкоголь, ворует, обманывает или предпринимает попытки суицида – не ждите ни минуты, обязательно обращайтесь к квалифицированному психологу, который поможет ребенку преодолеть этот сложный период!</w:t>
      </w:r>
    </w:p>
    <w:p w:rsidR="00FD017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FD017A" w:rsidRPr="0048596A" w:rsidRDefault="00FD017A" w:rsidP="00FD017A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Терпения Вам и мудрости!</w:t>
      </w:r>
    </w:p>
    <w:p w:rsidR="00894228" w:rsidRDefault="00FD017A" w:rsidP="00FD017A">
      <w:pPr>
        <w:ind w:firstLine="709"/>
      </w:pPr>
    </w:p>
    <w:sectPr w:rsidR="00894228" w:rsidSect="002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549"/>
    <w:multiLevelType w:val="multilevel"/>
    <w:tmpl w:val="25D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2685B"/>
    <w:multiLevelType w:val="multilevel"/>
    <w:tmpl w:val="718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52990"/>
    <w:multiLevelType w:val="multilevel"/>
    <w:tmpl w:val="4B4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17A"/>
    <w:rsid w:val="002C2D1B"/>
    <w:rsid w:val="00602EBB"/>
    <w:rsid w:val="009C22E3"/>
    <w:rsid w:val="00BB1B82"/>
    <w:rsid w:val="00C32C26"/>
    <w:rsid w:val="00F02180"/>
    <w:rsid w:val="00FD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D0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17A"/>
  </w:style>
  <w:style w:type="character" w:styleId="a3">
    <w:name w:val="Hyperlink"/>
    <w:basedOn w:val="a0"/>
    <w:uiPriority w:val="99"/>
    <w:unhideWhenUsed/>
    <w:rsid w:val="00FD01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D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01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17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D0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D0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Л.А.</dc:creator>
  <cp:lastModifiedBy>Соколова Л.А.</cp:lastModifiedBy>
  <cp:revision>1</cp:revision>
  <dcterms:created xsi:type="dcterms:W3CDTF">2016-11-06T12:02:00Z</dcterms:created>
  <dcterms:modified xsi:type="dcterms:W3CDTF">2016-11-06T12:10:00Z</dcterms:modified>
</cp:coreProperties>
</file>